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B5D" w:rsidRPr="002C0DFD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2C0DFD">
        <w:rPr>
          <w:b w:val="0"/>
          <w:color w:val="000000"/>
          <w:sz w:val="22"/>
          <w:szCs w:val="22"/>
        </w:rPr>
        <w:t>КОПИЯ</w:t>
      </w:r>
    </w:p>
    <w:p w:rsidR="00744B5D" w:rsidRPr="009E39C6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УИД: </w:t>
      </w:r>
      <w:r w:rsidR="00514ABE">
        <w:rPr>
          <w:b w:val="0"/>
          <w:sz w:val="22"/>
          <w:szCs w:val="22"/>
        </w:rPr>
        <w:t>86MS0026-01-2025-001024-22</w:t>
      </w:r>
    </w:p>
    <w:p w:rsidR="00744B5D" w:rsidRPr="009E39C6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Дело № </w:t>
      </w:r>
      <w:r w:rsidR="00514ABE">
        <w:rPr>
          <w:b w:val="0"/>
          <w:sz w:val="22"/>
          <w:szCs w:val="22"/>
        </w:rPr>
        <w:t>05-0182/2601/2025</w:t>
      </w:r>
      <w:r w:rsidRPr="009E39C6">
        <w:rPr>
          <w:b w:val="0"/>
          <w:color w:val="000000"/>
          <w:sz w:val="22"/>
          <w:szCs w:val="22"/>
        </w:rPr>
        <w:t xml:space="preserve">   </w:t>
      </w:r>
    </w:p>
    <w:p w:rsidR="00744B5D" w:rsidRPr="002C0DFD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26"/>
          <w:szCs w:val="26"/>
        </w:rPr>
      </w:pPr>
      <w:r w:rsidRPr="002C0DFD">
        <w:rPr>
          <w:b w:val="0"/>
          <w:color w:val="000000"/>
          <w:sz w:val="26"/>
          <w:szCs w:val="26"/>
        </w:rPr>
        <w:t>П О С Т А Н О В Л Е Н И Е</w:t>
      </w:r>
    </w:p>
    <w:p w:rsidR="00744B5D" w:rsidRPr="002C0DFD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26"/>
          <w:szCs w:val="26"/>
        </w:rPr>
      </w:pPr>
      <w:r w:rsidRPr="002C0DFD">
        <w:rPr>
          <w:b w:val="0"/>
          <w:color w:val="000000"/>
          <w:sz w:val="26"/>
          <w:szCs w:val="26"/>
        </w:rPr>
        <w:t>по делу об административном правонарушении</w:t>
      </w:r>
    </w:p>
    <w:p w:rsidR="00744B5D" w:rsidRPr="00EA6EAD" w:rsidP="00EA6EAD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10"/>
          <w:szCs w:val="10"/>
        </w:rPr>
      </w:pPr>
    </w:p>
    <w:p w:rsidR="00744B5D" w:rsidRPr="002C0DFD" w:rsidP="00EA6EAD">
      <w:pPr>
        <w:widowControl w:val="0"/>
        <w:tabs>
          <w:tab w:val="left" w:pos="3615"/>
        </w:tabs>
        <w:spacing w:line="0" w:lineRule="atLeast"/>
        <w:contextualSpacing/>
        <w:jc w:val="right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 xml:space="preserve">город Сургут                                                </w:t>
      </w:r>
      <w:r w:rsidR="00A85544">
        <w:rPr>
          <w:color w:val="000000"/>
          <w:sz w:val="26"/>
          <w:szCs w:val="26"/>
        </w:rPr>
        <w:t xml:space="preserve">                              </w:t>
      </w:r>
      <w:r w:rsidRPr="002C0DFD">
        <w:rPr>
          <w:color w:val="000000"/>
          <w:sz w:val="26"/>
          <w:szCs w:val="26"/>
        </w:rPr>
        <w:t xml:space="preserve">    </w:t>
      </w:r>
      <w:r w:rsidR="00514ABE">
        <w:rPr>
          <w:color w:val="000000"/>
          <w:sz w:val="26"/>
          <w:szCs w:val="26"/>
        </w:rPr>
        <w:t xml:space="preserve">      </w:t>
      </w:r>
      <w:r w:rsidRPr="002C0DFD">
        <w:rPr>
          <w:color w:val="000000"/>
          <w:sz w:val="26"/>
          <w:szCs w:val="26"/>
        </w:rPr>
        <w:t xml:space="preserve"> </w:t>
      </w:r>
      <w:r w:rsidR="00514ABE">
        <w:rPr>
          <w:color w:val="000000"/>
          <w:sz w:val="26"/>
          <w:szCs w:val="26"/>
        </w:rPr>
        <w:t>17 февраля 2025</w:t>
      </w:r>
      <w:r w:rsidRPr="002C0DFD">
        <w:rPr>
          <w:color w:val="000000"/>
          <w:sz w:val="26"/>
          <w:szCs w:val="26"/>
        </w:rPr>
        <w:t xml:space="preserve"> года                                                                        </w:t>
      </w:r>
    </w:p>
    <w:p w:rsidR="00744B5D" w:rsidRPr="00EA6EAD" w:rsidP="00EA6EAD">
      <w:pPr>
        <w:widowControl w:val="0"/>
        <w:spacing w:line="0" w:lineRule="atLeast"/>
        <w:contextualSpacing/>
        <w:rPr>
          <w:sz w:val="10"/>
          <w:szCs w:val="10"/>
        </w:rPr>
      </w:pPr>
      <w:r w:rsidRPr="002C0DFD">
        <w:rPr>
          <w:sz w:val="26"/>
          <w:szCs w:val="26"/>
        </w:rPr>
        <w:t xml:space="preserve">  </w:t>
      </w:r>
    </w:p>
    <w:p w:rsidR="00744B5D" w:rsidRPr="002C0DFD" w:rsidP="00EA6EAD">
      <w:pPr>
        <w:widowControl w:val="0"/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Ханты-Мансийского автономного округа – Югры </w:t>
      </w:r>
      <w:r w:rsidRPr="002C0DFD">
        <w:rPr>
          <w:color w:val="000000"/>
          <w:sz w:val="26"/>
          <w:szCs w:val="26"/>
        </w:rPr>
        <w:br/>
        <w:t>Панков А.Ю.,</w:t>
      </w:r>
      <w:r w:rsidRPr="002C0DFD">
        <w:rPr>
          <w:sz w:val="26"/>
          <w:szCs w:val="26"/>
        </w:rPr>
        <w:t xml:space="preserve"> расположенного по адресу: ХМАО - Югра, г. Сургут, ул. Гагарина, д. 9, каб. 504</w:t>
      </w:r>
      <w:r w:rsidRPr="002C0DFD">
        <w:rPr>
          <w:color w:val="000000"/>
          <w:sz w:val="26"/>
          <w:szCs w:val="26"/>
        </w:rPr>
        <w:t xml:space="preserve">, </w:t>
      </w:r>
      <w:r w:rsidRPr="002C0DFD">
        <w:rPr>
          <w:bCs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EA6EAD">
        <w:rPr>
          <w:sz w:val="26"/>
          <w:szCs w:val="26"/>
        </w:rPr>
        <w:t>частью 1 статьи</w:t>
      </w:r>
      <w:r w:rsidR="00514ABE">
        <w:rPr>
          <w:sz w:val="26"/>
          <w:szCs w:val="26"/>
        </w:rPr>
        <w:t xml:space="preserve"> 12.8</w:t>
      </w:r>
      <w:r w:rsidRPr="002C0DFD">
        <w:rPr>
          <w:bCs/>
          <w:sz w:val="26"/>
          <w:szCs w:val="26"/>
        </w:rPr>
        <w:t xml:space="preserve"> Кодекса Российской Федерации об административных правонарушениях в отношении</w:t>
      </w:r>
    </w:p>
    <w:p w:rsidR="00744B5D" w:rsidRPr="002C0DFD" w:rsidP="00EA6EAD">
      <w:pPr>
        <w:widowControl w:val="0"/>
        <w:suppressAutoHyphens/>
        <w:spacing w:line="0" w:lineRule="atLeast"/>
        <w:ind w:firstLine="709"/>
        <w:contextualSpacing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Закриева </w:t>
      </w:r>
      <w:r w:rsidR="007B723D">
        <w:rPr>
          <w:color w:val="000000"/>
          <w:sz w:val="26"/>
          <w:szCs w:val="26"/>
        </w:rPr>
        <w:t>А.И.</w:t>
      </w:r>
      <w:r w:rsidRPr="002C0DFD">
        <w:rPr>
          <w:bCs/>
          <w:sz w:val="26"/>
          <w:szCs w:val="26"/>
        </w:rPr>
        <w:t xml:space="preserve">, </w:t>
      </w:r>
      <w:r w:rsidR="007B723D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744B5D" w:rsidP="00EA6EAD">
      <w:pPr>
        <w:widowControl w:val="0"/>
        <w:spacing w:before="120" w:after="120" w:line="0" w:lineRule="atLeast"/>
        <w:ind w:firstLine="709"/>
        <w:contextualSpacing/>
        <w:jc w:val="center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>УСТАНОВИЛ:</w:t>
      </w:r>
    </w:p>
    <w:p w:rsidR="00EA6EAD" w:rsidRPr="00EA6EAD" w:rsidP="00EA6EAD">
      <w:pPr>
        <w:widowControl w:val="0"/>
        <w:spacing w:before="120" w:after="120" w:line="0" w:lineRule="atLeast"/>
        <w:ind w:firstLine="709"/>
        <w:contextualSpacing/>
        <w:jc w:val="center"/>
        <w:rPr>
          <w:color w:val="000000"/>
          <w:sz w:val="10"/>
          <w:szCs w:val="10"/>
        </w:rPr>
      </w:pPr>
    </w:p>
    <w:p w:rsidR="00514ABE" w:rsidP="00EA6EAD">
      <w:pPr>
        <w:widowControl w:val="0"/>
        <w:tabs>
          <w:tab w:val="left" w:pos="9498"/>
        </w:tabs>
        <w:spacing w:line="0" w:lineRule="atLeast"/>
        <w:ind w:right="-74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*</w:t>
      </w:r>
      <w:r>
        <w:rPr>
          <w:rFonts w:eastAsia="Calibri"/>
          <w:sz w:val="26"/>
          <w:szCs w:val="26"/>
          <w:lang w:eastAsia="en-US"/>
        </w:rPr>
        <w:t xml:space="preserve"> Закриев А.И. управлял транспортным средством – </w:t>
      </w:r>
      <w:r w:rsidR="00990687">
        <w:rPr>
          <w:rFonts w:eastAsia="Calibri"/>
          <w:sz w:val="26"/>
          <w:szCs w:val="26"/>
          <w:lang w:eastAsia="en-US"/>
        </w:rPr>
        <w:t xml:space="preserve">автомобилем марки </w:t>
      </w:r>
      <w:r>
        <w:rPr>
          <w:rFonts w:eastAsia="Calibri"/>
          <w:sz w:val="26"/>
          <w:szCs w:val="26"/>
          <w:lang w:eastAsia="en-US"/>
        </w:rPr>
        <w:t>*</w:t>
      </w:r>
      <w:r>
        <w:rPr>
          <w:rFonts w:eastAsia="Calibri"/>
          <w:sz w:val="26"/>
          <w:szCs w:val="26"/>
          <w:lang w:eastAsia="en-US"/>
        </w:rPr>
        <w:t xml:space="preserve">, государственный регистрационный знак </w:t>
      </w:r>
      <w:r>
        <w:rPr>
          <w:rFonts w:eastAsia="Calibri"/>
          <w:sz w:val="26"/>
          <w:szCs w:val="26"/>
          <w:lang w:eastAsia="en-US"/>
        </w:rPr>
        <w:t>*</w:t>
      </w:r>
      <w:r>
        <w:rPr>
          <w:rFonts w:eastAsia="Calibri"/>
          <w:sz w:val="26"/>
          <w:szCs w:val="26"/>
          <w:lang w:eastAsia="en-US"/>
        </w:rPr>
        <w:t xml:space="preserve">, находясь в состоянии опьянения, если такие действия не содержит уголовно наказуемого деяния, чем нарушил п. 2.7 Правил дорожного движения Российской Федерации.  </w:t>
      </w:r>
    </w:p>
    <w:p w:rsidR="00514ABE" w:rsidP="00EA6EAD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Закриев А.И. </w:t>
      </w:r>
      <w:r>
        <w:rPr>
          <w:color w:val="000000"/>
          <w:sz w:val="26"/>
          <w:szCs w:val="26"/>
        </w:rPr>
        <w:t xml:space="preserve">извещен о месте, времени и месте рассмотрения дела об административном правонарушении надлежащим образом, в суд не явился. </w:t>
      </w:r>
    </w:p>
    <w:p w:rsidR="00514ABE" w:rsidP="00EA6EAD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основании ст. 25.1</w:t>
      </w:r>
      <w:r>
        <w:rPr>
          <w:color w:val="000000"/>
          <w:sz w:val="26"/>
          <w:szCs w:val="26"/>
        </w:rPr>
        <w:t xml:space="preserve"> Кодекса Российской Федерации об административных правонарушениях полагаю возможным рассмотреть дело в отсутствие лица, в отношении которого ведется произ</w:t>
      </w:r>
      <w:r w:rsidR="00BD2469">
        <w:rPr>
          <w:color w:val="000000"/>
          <w:sz w:val="26"/>
          <w:szCs w:val="26"/>
        </w:rPr>
        <w:t>водство по делу</w:t>
      </w:r>
      <w:r>
        <w:rPr>
          <w:color w:val="000000"/>
          <w:sz w:val="26"/>
          <w:szCs w:val="26"/>
        </w:rPr>
        <w:t>, по доказательствам, имеющимся в деле.</w:t>
      </w:r>
    </w:p>
    <w:p w:rsidR="00514ABE" w:rsidRPr="00514ABE" w:rsidP="00EA6EAD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514ABE">
        <w:rPr>
          <w:sz w:val="26"/>
          <w:szCs w:val="26"/>
        </w:rPr>
        <w:t xml:space="preserve">Изучив материалы дела, прихожу к следующим выводам. </w:t>
      </w:r>
    </w:p>
    <w:p w:rsidR="00514ABE" w:rsidRPr="00514ABE" w:rsidP="00EA6EAD">
      <w:pPr>
        <w:widowControl w:val="0"/>
        <w:spacing w:line="0" w:lineRule="atLeast"/>
        <w:ind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514ABE">
        <w:rPr>
          <w:rFonts w:eastAsia="SimSun"/>
          <w:kern w:val="3"/>
          <w:sz w:val="26"/>
          <w:szCs w:val="26"/>
          <w:lang w:eastAsia="zh-CN" w:bidi="hi-IN"/>
        </w:rPr>
        <w:t xml:space="preserve">Согласно части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</w:t>
      </w:r>
      <w:r w:rsidRPr="00514ABE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514ABE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14ABE" w:rsidP="00EA6EAD">
      <w:pPr>
        <w:widowControl w:val="0"/>
        <w:spacing w:line="0" w:lineRule="atLeast"/>
        <w:ind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514ABE">
        <w:rPr>
          <w:rFonts w:eastAsia="SimSun"/>
          <w:kern w:val="3"/>
          <w:sz w:val="26"/>
          <w:szCs w:val="26"/>
          <w:lang w:eastAsia="zh-CN" w:bidi="hi-IN"/>
        </w:rPr>
        <w:t xml:space="preserve"> В силу пункта 2.7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 (далее – ПДД РФ) водителю запрещается управлять транспортным средством в состоянии опьянения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14ABE" w:rsidP="00EA6EAD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На основании части 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отстранения.</w:t>
      </w:r>
    </w:p>
    <w:p w:rsidR="00514ABE" w:rsidP="00EA6EAD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В соответствии с частью 1.1.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</w:t>
      </w:r>
      <w:r>
        <w:rPr>
          <w:rFonts w:eastAsia="SimSun"/>
          <w:kern w:val="3"/>
          <w:sz w:val="26"/>
          <w:szCs w:val="26"/>
          <w:lang w:eastAsia="zh-CN" w:bidi="hi-IN"/>
        </w:rPr>
        <w:t>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14ABE" w:rsidP="00EA6EAD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Постановлением Правительства РФ от 21.10.2022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согласно пункту 2 которых </w:t>
      </w:r>
      <w:r>
        <w:rPr>
          <w:sz w:val="26"/>
          <w:szCs w:val="26"/>
        </w:rPr>
        <w:t xml:space="preserve"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неустойчивость позы, нарушение речи, резкое изменение окраски кожных покровов лица, поведение, не соответствующее обстановке). </w:t>
      </w:r>
    </w:p>
    <w:p w:rsidR="00514ABE" w:rsidP="00EA6EAD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Согласно примечанию к статье 12.8 Кодекса Российской Федерации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514ABE" w:rsidP="00EA6EAD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Факт совершения Закриевым А.И. административного правонарушения и его вина объективно подтверждаются совокупностью исследованных в ходе судебного заседания доказательств:</w:t>
      </w:r>
    </w:p>
    <w:p w:rsidR="00514ABE" w:rsidRPr="00634CC8" w:rsidP="00634CC8">
      <w:pPr>
        <w:widowControl w:val="0"/>
        <w:tabs>
          <w:tab w:val="left" w:pos="9498"/>
        </w:tabs>
        <w:spacing w:line="0" w:lineRule="atLeast"/>
        <w:ind w:right="-72" w:firstLine="709"/>
        <w:contextualSpacing/>
        <w:jc w:val="both"/>
        <w:rPr>
          <w:spacing w:val="-4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- протокол об административном правонарушении 86 ХМ № </w:t>
      </w:r>
      <w:r w:rsidR="00990687">
        <w:rPr>
          <w:rFonts w:eastAsia="SimSun"/>
          <w:kern w:val="3"/>
          <w:sz w:val="26"/>
          <w:szCs w:val="26"/>
          <w:lang w:eastAsia="zh-CN" w:bidi="hi-IN"/>
        </w:rPr>
        <w:t xml:space="preserve">630574 </w:t>
      </w:r>
      <w:r w:rsidR="00634CC8">
        <w:rPr>
          <w:rFonts w:eastAsia="SimSun"/>
          <w:kern w:val="3"/>
          <w:sz w:val="26"/>
          <w:szCs w:val="26"/>
          <w:lang w:eastAsia="zh-CN" w:bidi="hi-IN"/>
        </w:rPr>
        <w:t xml:space="preserve">                                        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 w:rsidR="00990687">
        <w:rPr>
          <w:rFonts w:eastAsia="SimSun"/>
          <w:kern w:val="3"/>
          <w:sz w:val="26"/>
          <w:szCs w:val="26"/>
          <w:lang w:eastAsia="zh-CN" w:bidi="hi-IN"/>
        </w:rPr>
        <w:t>25</w:t>
      </w:r>
      <w:r>
        <w:rPr>
          <w:rFonts w:eastAsia="SimSun"/>
          <w:kern w:val="3"/>
          <w:sz w:val="26"/>
          <w:szCs w:val="26"/>
          <w:lang w:eastAsia="zh-CN" w:bidi="hi-IN"/>
        </w:rPr>
        <w:t>.01.2025,</w:t>
      </w:r>
      <w:r>
        <w:rPr>
          <w:spacing w:val="-4"/>
          <w:kern w:val="3"/>
          <w:sz w:val="26"/>
          <w:szCs w:val="26"/>
          <w:lang w:eastAsia="zh-CN" w:bidi="hi-IN"/>
        </w:rPr>
        <w:t xml:space="preserve"> согласно которому</w:t>
      </w:r>
      <w:r w:rsidR="00634CC8">
        <w:rPr>
          <w:spacing w:val="-4"/>
          <w:kern w:val="3"/>
          <w:sz w:val="26"/>
          <w:szCs w:val="26"/>
          <w:lang w:eastAsia="zh-CN" w:bidi="hi-IN"/>
        </w:rPr>
        <w:t xml:space="preserve"> </w:t>
      </w:r>
      <w:r w:rsidRPr="00634CC8" w:rsidR="00634CC8">
        <w:rPr>
          <w:spacing w:val="-4"/>
          <w:kern w:val="3"/>
          <w:sz w:val="26"/>
          <w:szCs w:val="26"/>
          <w:lang w:eastAsia="zh-CN" w:bidi="hi-IN"/>
        </w:rPr>
        <w:t>25.01.2025 в 16 час. 31 мин. по адресу: Привокзальная ул., д. 28, г. Сургут, Ханты-Мансийский автономный округ – Югра Закриев А.И. управлял транспортным средством – автомобилем марки Мерседес Бенц S50</w:t>
      </w:r>
      <w:r w:rsidR="00634CC8">
        <w:rPr>
          <w:spacing w:val="-4"/>
          <w:kern w:val="3"/>
          <w:sz w:val="26"/>
          <w:szCs w:val="26"/>
          <w:lang w:eastAsia="zh-CN" w:bidi="hi-IN"/>
        </w:rPr>
        <w:t>0, государственный регистрацион</w:t>
      </w:r>
      <w:r w:rsidRPr="00634CC8" w:rsidR="00634CC8">
        <w:rPr>
          <w:spacing w:val="-4"/>
          <w:kern w:val="3"/>
          <w:sz w:val="26"/>
          <w:szCs w:val="26"/>
          <w:lang w:eastAsia="zh-CN" w:bidi="hi-IN"/>
        </w:rPr>
        <w:t>ный знак У500ТА86, находясь в состоянии опьянения, если такие действия не содержит уголовно наказуемого деяния, чем нарушил п. 2.7 Правил дорожного движения Российской Федерации</w:t>
      </w:r>
      <w:r>
        <w:rPr>
          <w:rFonts w:eastAsia="Calibri"/>
          <w:sz w:val="26"/>
          <w:szCs w:val="26"/>
          <w:lang w:eastAsia="en-US"/>
        </w:rPr>
        <w:t xml:space="preserve">; </w:t>
      </w:r>
    </w:p>
    <w:p w:rsidR="00514ABE" w:rsidP="007B723D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0" w:lineRule="atLeast"/>
        <w:ind w:right="10" w:firstLine="709"/>
        <w:contextualSpacing/>
        <w:jc w:val="both"/>
        <w:textAlignment w:val="baseline"/>
        <w:rPr>
          <w:bCs/>
          <w:sz w:val="26"/>
          <w:szCs w:val="26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- </w:t>
      </w:r>
      <w:r w:rsidR="007B723D">
        <w:rPr>
          <w:rFonts w:eastAsia="SimSun"/>
          <w:kern w:val="3"/>
          <w:sz w:val="26"/>
          <w:szCs w:val="26"/>
          <w:lang w:eastAsia="zh-CN" w:bidi="hi-IN"/>
        </w:rPr>
        <w:t>*</w:t>
      </w:r>
      <w:r>
        <w:rPr>
          <w:bCs/>
          <w:sz w:val="26"/>
          <w:szCs w:val="26"/>
        </w:rPr>
        <w:t xml:space="preserve">. </w:t>
      </w:r>
    </w:p>
    <w:p w:rsidR="00514ABE" w:rsidP="00EA6EAD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Все указанные доказательства оценены судом в соответствии с правилами статьи 26.11 </w:t>
      </w:r>
      <w:r w:rsidRPr="00953292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 и признаются судом допустимыми, достоверными и достаточными для вывода о наличии в действиях </w:t>
      </w:r>
      <w:r>
        <w:rPr>
          <w:rFonts w:eastAsia="Calibri"/>
          <w:sz w:val="26"/>
          <w:szCs w:val="26"/>
          <w:lang w:eastAsia="en-US"/>
        </w:rPr>
        <w:t xml:space="preserve">Закриева А.И. </w:t>
      </w:r>
      <w:r>
        <w:rPr>
          <w:rFonts w:eastAsia="SimSun"/>
          <w:kern w:val="3"/>
          <w:sz w:val="26"/>
          <w:szCs w:val="26"/>
          <w:lang w:eastAsia="zh-CN" w:bidi="hi-IN"/>
        </w:rPr>
        <w:t>состава административного правонарушения.</w:t>
      </w:r>
    </w:p>
    <w:p w:rsidR="00514ABE" w:rsidP="00EA6EAD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Действия </w:t>
      </w:r>
      <w:r>
        <w:rPr>
          <w:rFonts w:eastAsia="Calibri"/>
          <w:sz w:val="26"/>
          <w:szCs w:val="26"/>
          <w:lang w:eastAsia="en-US"/>
        </w:rPr>
        <w:t xml:space="preserve">Закриева А.И. 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>
        <w:rPr>
          <w:rFonts w:eastAsia="SimSun"/>
          <w:sz w:val="26"/>
          <w:szCs w:val="26"/>
          <w:lang w:eastAsia="zh-C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14ABE" w:rsidP="00EA6EAD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Обстоятельств, смягчающих административную ответственность, предусмот</w:t>
      </w:r>
      <w:r w:rsidR="00F24B66">
        <w:rPr>
          <w:rFonts w:eastAsia="SimSun"/>
          <w:kern w:val="3"/>
          <w:sz w:val="26"/>
          <w:szCs w:val="26"/>
          <w:lang w:eastAsia="zh-CN" w:bidi="hi-IN"/>
        </w:rPr>
        <w:t>-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ренных статьей 4.2 </w:t>
      </w:r>
      <w:r w:rsidRPr="00400698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>, судом не установлено.</w:t>
      </w:r>
    </w:p>
    <w:p w:rsidR="00514ABE" w:rsidP="00EA6EA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Обстоятельств, предусмотренных статьёй 4.3 </w:t>
      </w:r>
      <w:r w:rsidRPr="00400698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>, отягчающих административную ответствен</w:t>
      </w:r>
      <w:r w:rsidR="001D2111">
        <w:rPr>
          <w:rFonts w:eastAsia="SimSun"/>
          <w:kern w:val="3"/>
          <w:sz w:val="26"/>
          <w:szCs w:val="26"/>
          <w:lang w:eastAsia="zh-CN" w:bidi="hi-IN"/>
        </w:rPr>
        <w:t>-</w:t>
      </w:r>
      <w:r>
        <w:rPr>
          <w:rFonts w:eastAsia="SimSun"/>
          <w:kern w:val="3"/>
          <w:sz w:val="26"/>
          <w:szCs w:val="26"/>
          <w:lang w:eastAsia="zh-CN" w:bidi="hi-IN"/>
        </w:rPr>
        <w:t>ность, суд не усматривает.</w:t>
      </w:r>
      <w:r>
        <w:rPr>
          <w:rFonts w:eastAsia="SimSun"/>
          <w:kern w:val="3"/>
          <w:sz w:val="26"/>
          <w:szCs w:val="26"/>
          <w:lang w:eastAsia="zh-CN" w:bidi="hi-IN"/>
        </w:rPr>
        <w:tab/>
      </w:r>
    </w:p>
    <w:p w:rsidR="00514ABE" w:rsidP="00EA6EA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Обстоятельства, исключающие производство по делу об административном правонарушении и указанные в статье 24.5 </w:t>
      </w:r>
      <w:r w:rsidRPr="00400698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, а также обстоятельства, предусмотренные статьей 29.2 </w:t>
      </w:r>
      <w:r w:rsidRPr="00400698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>, исключающие возможность рассмотрения дела, не установлены.</w:t>
      </w:r>
    </w:p>
    <w:p w:rsidR="00514ABE" w:rsidP="00EA6EA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При обсуждении вопроса о назначении вида и размера наказания судья, в соответствии с частью 2 статьи 4.1 </w:t>
      </w:r>
      <w:r w:rsidRPr="00400698">
        <w:rPr>
          <w:rFonts w:eastAsia="SimSun"/>
          <w:kern w:val="3"/>
          <w:sz w:val="26"/>
          <w:szCs w:val="26"/>
          <w:lang w:eastAsia="zh-CN" w:bidi="hi-IN"/>
        </w:rPr>
        <w:t>Кодекса Российской Федерации об административных правонарушениях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, учитывает характер совершенного административного правонарушения, личность </w:t>
      </w:r>
      <w:r>
        <w:rPr>
          <w:sz w:val="26"/>
          <w:szCs w:val="26"/>
        </w:rPr>
        <w:t xml:space="preserve">Закриева А.И., </w:t>
      </w:r>
      <w:r>
        <w:rPr>
          <w:rFonts w:eastAsia="SimSun"/>
          <w:kern w:val="3"/>
          <w:sz w:val="26"/>
          <w:szCs w:val="26"/>
          <w:lang w:eastAsia="zh-CN" w:bidi="hi-IN"/>
        </w:rPr>
        <w:t>его имущественное положение, отсутствие обстоятельств, смягчающих и отягчающих административную ответственность, принимая во внимание обстоятельства совершения административ</w:t>
      </w:r>
      <w:r w:rsidR="00650F19">
        <w:rPr>
          <w:rFonts w:eastAsia="SimSun"/>
          <w:kern w:val="3"/>
          <w:sz w:val="26"/>
          <w:szCs w:val="26"/>
          <w:lang w:eastAsia="zh-CN" w:bidi="hi-IN"/>
        </w:rPr>
        <w:t>-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ного правонарушения, полагает необходимым назначить </w:t>
      </w:r>
      <w:r>
        <w:rPr>
          <w:sz w:val="26"/>
          <w:szCs w:val="26"/>
        </w:rPr>
        <w:t xml:space="preserve">Закриеву А.И. </w:t>
      </w:r>
      <w:r>
        <w:rPr>
          <w:rFonts w:eastAsia="SimSun"/>
          <w:kern w:val="3"/>
          <w:sz w:val="26"/>
          <w:szCs w:val="26"/>
          <w:lang w:eastAsia="zh-CN" w:bidi="hi-IN"/>
        </w:rPr>
        <w:t>административное наказание в виде административного штрафа с лишением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514ABE" w:rsidP="00EA6EAD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На основании изложенного, и руководствуясь статьями 29.9, 29.10 Кодекса Российской Федерации об административных правонарушениях,</w:t>
      </w:r>
    </w:p>
    <w:p w:rsidR="00514ABE" w:rsidRPr="00B21271" w:rsidP="00EA6EAD">
      <w:pPr>
        <w:widowControl w:val="0"/>
        <w:spacing w:line="0" w:lineRule="atLeast"/>
        <w:ind w:firstLine="709"/>
        <w:contextualSpacing/>
        <w:rPr>
          <w:sz w:val="10"/>
          <w:szCs w:val="10"/>
        </w:rPr>
      </w:pPr>
    </w:p>
    <w:p w:rsidR="00514ABE" w:rsidRPr="00BC658B" w:rsidP="00EA6EAD">
      <w:pPr>
        <w:widowControl w:val="0"/>
        <w:spacing w:line="0" w:lineRule="atLeast"/>
        <w:ind w:firstLine="709"/>
        <w:contextualSpacing/>
        <w:jc w:val="center"/>
        <w:rPr>
          <w:sz w:val="26"/>
          <w:szCs w:val="26"/>
        </w:rPr>
      </w:pPr>
      <w:r w:rsidRPr="00BC658B">
        <w:rPr>
          <w:sz w:val="26"/>
          <w:szCs w:val="26"/>
        </w:rPr>
        <w:t>ПОСТАНОВИЛ:</w:t>
      </w:r>
    </w:p>
    <w:p w:rsidR="00514ABE" w:rsidRPr="00B21271" w:rsidP="00EA6EAD">
      <w:pPr>
        <w:widowControl w:val="0"/>
        <w:spacing w:line="0" w:lineRule="atLeast"/>
        <w:ind w:firstLine="709"/>
        <w:contextualSpacing/>
        <w:jc w:val="both"/>
        <w:rPr>
          <w:sz w:val="10"/>
          <w:szCs w:val="10"/>
        </w:rPr>
      </w:pPr>
    </w:p>
    <w:p w:rsidR="00514ABE" w:rsidP="00EA6EAD">
      <w:pPr>
        <w:widowControl w:val="0"/>
        <w:suppressAutoHyphens/>
        <w:autoSpaceDN w:val="0"/>
        <w:spacing w:line="0" w:lineRule="atLeast"/>
        <w:ind w:right="-1"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 xml:space="preserve">Закриева </w:t>
      </w:r>
      <w:r w:rsidR="007B723D">
        <w:rPr>
          <w:color w:val="000000"/>
          <w:sz w:val="26"/>
          <w:szCs w:val="26"/>
        </w:rPr>
        <w:t>А.И.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bCs/>
          <w:sz w:val="26"/>
          <w:szCs w:val="26"/>
        </w:rPr>
        <w:t xml:space="preserve">частью 1 статьи 12.8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и назначить </w:t>
      </w:r>
      <w:r>
        <w:rPr>
          <w:rFonts w:eastAsia="SimSun" w:cs="Mangal"/>
          <w:kern w:val="3"/>
          <w:sz w:val="26"/>
          <w:szCs w:val="26"/>
          <w:lang w:eastAsia="zh-CN" w:bidi="hi-IN"/>
        </w:rPr>
        <w:t>ему административное наказание в виде административного ш</w:t>
      </w:r>
      <w:r w:rsidR="00650F19">
        <w:rPr>
          <w:rFonts w:eastAsia="SimSun" w:cs="Mangal"/>
          <w:kern w:val="3"/>
          <w:sz w:val="26"/>
          <w:szCs w:val="26"/>
          <w:lang w:eastAsia="zh-CN" w:bidi="hi-IN"/>
        </w:rPr>
        <w:t>трафа в размере 45 000 (сорока пяти</w:t>
      </w:r>
      <w:r>
        <w:rPr>
          <w:rFonts w:eastAsia="SimSun" w:cs="Mangal"/>
          <w:kern w:val="3"/>
          <w:sz w:val="26"/>
          <w:szCs w:val="26"/>
          <w:lang w:eastAsia="zh-CN" w:bidi="hi-IN"/>
        </w:rPr>
        <w:t>) тысяч рублей с лишением права управления транспортными средствами                  на срок 1 (один) год 6 (шесть) месяцев.</w:t>
      </w:r>
    </w:p>
    <w:p w:rsidR="00514ABE" w:rsidP="00EA6EAD">
      <w:pPr>
        <w:widowControl w:val="0"/>
        <w:suppressAutoHyphens/>
        <w:autoSpaceDN w:val="0"/>
        <w:spacing w:line="0" w:lineRule="atLeast"/>
        <w:ind w:right="-1"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sz w:val="26"/>
          <w:szCs w:val="26"/>
        </w:rPr>
        <w:t>Штраф оплачивать на номер счета получателя платежа: 03100643000000018700 в РКЦ Ханты-Мансийск//УФК по ХМАО-Югре г. Ханты-Мансийск; БИК 007162163; ОКТМО 71876000; ИНН 8601010390; КПП 860101001; КБК 18811601123010001140; кор/сч 40102810245370000007; получатель: УФК по ХМАО-Югре (УМВД России по ХМАО-Югре); УИН</w:t>
      </w:r>
      <w:r w:rsidR="00990687">
        <w:rPr>
          <w:sz w:val="26"/>
          <w:szCs w:val="26"/>
        </w:rPr>
        <w:t xml:space="preserve"> 18810486250320001589</w:t>
      </w:r>
      <w:r>
        <w:rPr>
          <w:sz w:val="26"/>
          <w:szCs w:val="26"/>
        </w:rPr>
        <w:t>.</w:t>
      </w:r>
    </w:p>
    <w:p w:rsidR="00514ABE" w:rsidP="00EA6EAD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УМВД России по г. Сургут</w:t>
      </w:r>
      <w:r>
        <w:rPr>
          <w:sz w:val="26"/>
          <w:szCs w:val="26"/>
        </w:rPr>
        <w:t xml:space="preserve">у.  </w:t>
      </w:r>
    </w:p>
    <w:p w:rsidR="00514ABE" w:rsidP="00EA6EAD">
      <w:pPr>
        <w:widowControl w:val="0"/>
        <w:suppressAutoHyphens/>
        <w:autoSpaceDN w:val="0"/>
        <w:spacing w:line="0" w:lineRule="atLeast"/>
        <w:ind w:right="-1"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 w:cs="Mangal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514ABE" w:rsidP="00EA6EAD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 w:cs="Mangal"/>
          <w:kern w:val="3"/>
          <w:sz w:val="26"/>
          <w:szCs w:val="26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</w:t>
      </w:r>
      <w:r>
        <w:rPr>
          <w:rFonts w:eastAsia="SimSun" w:cs="Mangal"/>
          <w:kern w:val="3"/>
          <w:sz w:val="26"/>
          <w:szCs w:val="26"/>
          <w:lang w:eastAsia="zh-CN" w:bidi="hi-IN"/>
        </w:rPr>
        <w:t>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14ABE" w:rsidP="00EA6EAD">
      <w:pPr>
        <w:widowControl w:val="0"/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Копию квитанции об оплате административного штрафа необходимо предоставить по адресу: ХМАО – Югра, г. Сургут, ул. Гагарина, д. 9, каб. 102.</w:t>
      </w:r>
    </w:p>
    <w:p w:rsidR="00744B5D" w:rsidRPr="002C0DFD" w:rsidP="00EA6EAD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C0DFD">
        <w:rPr>
          <w:sz w:val="26"/>
          <w:szCs w:val="26"/>
        </w:rPr>
        <w:t>Постановление может быть обжаловано в Сургутский городской суд ХМАО - Югры путем подачи жалобы через мирового судью судебного участка № 1 Сургутского судебного района города окружного значения Сургута Ханты-Мансийского автономного округа – Югры в течение 10 дней со дня вручения или получения копии постановления.</w:t>
      </w:r>
    </w:p>
    <w:p w:rsidR="00744B5D" w:rsidP="00EA6EAD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EA6EAD" w:rsidP="00EA6EAD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EA6EAD" w:rsidRPr="002C0DFD" w:rsidP="00EA6EAD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744B5D" w:rsidRPr="002C0DFD" w:rsidP="00EA6EAD">
      <w:pPr>
        <w:widowControl w:val="0"/>
        <w:spacing w:line="0" w:lineRule="atLeast"/>
        <w:contextualSpacing/>
        <w:jc w:val="both"/>
        <w:rPr>
          <w:sz w:val="26"/>
          <w:szCs w:val="26"/>
        </w:rPr>
      </w:pPr>
      <w:r w:rsidRPr="002C0DFD">
        <w:rPr>
          <w:sz w:val="26"/>
          <w:szCs w:val="26"/>
        </w:rPr>
        <w:t>Мировой судья</w:t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="00EA6EAD">
        <w:rPr>
          <w:sz w:val="26"/>
          <w:szCs w:val="26"/>
        </w:rPr>
        <w:t xml:space="preserve">              </w:t>
      </w:r>
      <w:r w:rsidRPr="002C0DFD">
        <w:rPr>
          <w:sz w:val="26"/>
          <w:szCs w:val="26"/>
        </w:rPr>
        <w:t>/подпись/</w:t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  <w:t xml:space="preserve">     </w:t>
      </w:r>
      <w:r w:rsidR="00EA6EAD">
        <w:rPr>
          <w:sz w:val="26"/>
          <w:szCs w:val="26"/>
        </w:rPr>
        <w:t xml:space="preserve"> </w:t>
      </w:r>
      <w:r w:rsidRPr="002C0DFD">
        <w:rPr>
          <w:sz w:val="26"/>
          <w:szCs w:val="26"/>
        </w:rPr>
        <w:t>А.Ю. Панков</w:t>
      </w:r>
    </w:p>
    <w:p w:rsidR="00744B5D" w:rsidP="00EA6EAD">
      <w:pPr>
        <w:widowControl w:val="0"/>
        <w:spacing w:line="0" w:lineRule="atLeast"/>
        <w:ind w:firstLine="708"/>
        <w:contextualSpacing/>
        <w:jc w:val="both"/>
        <w:rPr>
          <w:sz w:val="16"/>
          <w:szCs w:val="16"/>
        </w:rPr>
      </w:pPr>
    </w:p>
    <w:p w:rsidR="00ED0A79" w:rsidRPr="00E70851" w:rsidP="00E70851"/>
    <w:sectPr w:rsidSect="00EA6EAD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00586567"/>
      <w:docPartObj>
        <w:docPartGallery w:val="Page Numbers (Bottom of Page)"/>
        <w:docPartUnique/>
      </w:docPartObj>
    </w:sdtPr>
    <w:sdtContent>
      <w:p w:rsidR="00EA6E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3D">
          <w:rPr>
            <w:noProof/>
          </w:rPr>
          <w:t>4</w:t>
        </w:r>
        <w:r>
          <w:fldChar w:fldCharType="end"/>
        </w:r>
      </w:p>
    </w:sdtContent>
  </w:sdt>
  <w:p w:rsidR="009906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990687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http://sr-srg-pkms1/xlp1/</w:t>
          </w:r>
        </w:p>
      </w:tc>
      <w:tc>
        <w:tcPr>
          <w:tcW w:w="693" w:type="dxa"/>
          <w:shd w:val="clear" w:color="auto" w:fill="auto"/>
        </w:tcPr>
        <w:p w:rsidR="00990687" w:rsidRPr="00744B5D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990687" w:rsidRPr="00744B5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B6801"/>
    <w:rsid w:val="000D241C"/>
    <w:rsid w:val="000E664B"/>
    <w:rsid w:val="000F0916"/>
    <w:rsid w:val="000F7989"/>
    <w:rsid w:val="001107DD"/>
    <w:rsid w:val="00113DC6"/>
    <w:rsid w:val="00153A2B"/>
    <w:rsid w:val="00166B61"/>
    <w:rsid w:val="00172840"/>
    <w:rsid w:val="00197FCE"/>
    <w:rsid w:val="001A5FA9"/>
    <w:rsid w:val="001D2111"/>
    <w:rsid w:val="00207961"/>
    <w:rsid w:val="00241631"/>
    <w:rsid w:val="002470BE"/>
    <w:rsid w:val="0025772E"/>
    <w:rsid w:val="00275812"/>
    <w:rsid w:val="00280D0B"/>
    <w:rsid w:val="002A212B"/>
    <w:rsid w:val="002A71E9"/>
    <w:rsid w:val="002C0DFD"/>
    <w:rsid w:val="002D07E6"/>
    <w:rsid w:val="002D356D"/>
    <w:rsid w:val="002F6E8A"/>
    <w:rsid w:val="00323AA9"/>
    <w:rsid w:val="00370417"/>
    <w:rsid w:val="003C6B41"/>
    <w:rsid w:val="003D11CD"/>
    <w:rsid w:val="003D1EE0"/>
    <w:rsid w:val="00400698"/>
    <w:rsid w:val="00402F8D"/>
    <w:rsid w:val="00431E00"/>
    <w:rsid w:val="004422E9"/>
    <w:rsid w:val="004511E2"/>
    <w:rsid w:val="00461255"/>
    <w:rsid w:val="00476AC4"/>
    <w:rsid w:val="00486F65"/>
    <w:rsid w:val="004873A4"/>
    <w:rsid w:val="00490E2C"/>
    <w:rsid w:val="004A4ED3"/>
    <w:rsid w:val="004B0163"/>
    <w:rsid w:val="004D3325"/>
    <w:rsid w:val="004D6DE2"/>
    <w:rsid w:val="00514ABE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A62C2"/>
    <w:rsid w:val="006058F4"/>
    <w:rsid w:val="00614EA6"/>
    <w:rsid w:val="00631F8D"/>
    <w:rsid w:val="006331E3"/>
    <w:rsid w:val="00634CC8"/>
    <w:rsid w:val="00650F19"/>
    <w:rsid w:val="00651F68"/>
    <w:rsid w:val="00661D54"/>
    <w:rsid w:val="006A2FD4"/>
    <w:rsid w:val="006B368C"/>
    <w:rsid w:val="006F220C"/>
    <w:rsid w:val="0071240F"/>
    <w:rsid w:val="00717EEC"/>
    <w:rsid w:val="007432DE"/>
    <w:rsid w:val="00744B5D"/>
    <w:rsid w:val="00754B91"/>
    <w:rsid w:val="007570F5"/>
    <w:rsid w:val="00780C43"/>
    <w:rsid w:val="00781C06"/>
    <w:rsid w:val="007B04CD"/>
    <w:rsid w:val="007B723D"/>
    <w:rsid w:val="007D1A54"/>
    <w:rsid w:val="008062EB"/>
    <w:rsid w:val="008147F5"/>
    <w:rsid w:val="008243CE"/>
    <w:rsid w:val="0084582B"/>
    <w:rsid w:val="00870FB2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53292"/>
    <w:rsid w:val="00990687"/>
    <w:rsid w:val="009C5616"/>
    <w:rsid w:val="009E39C6"/>
    <w:rsid w:val="00A01710"/>
    <w:rsid w:val="00A37552"/>
    <w:rsid w:val="00A6231C"/>
    <w:rsid w:val="00A85544"/>
    <w:rsid w:val="00A91075"/>
    <w:rsid w:val="00AC0378"/>
    <w:rsid w:val="00AC4626"/>
    <w:rsid w:val="00AF2AFA"/>
    <w:rsid w:val="00B07E61"/>
    <w:rsid w:val="00B21271"/>
    <w:rsid w:val="00B24373"/>
    <w:rsid w:val="00B3272A"/>
    <w:rsid w:val="00B46D85"/>
    <w:rsid w:val="00B83CE2"/>
    <w:rsid w:val="00B921AF"/>
    <w:rsid w:val="00BC2E59"/>
    <w:rsid w:val="00BC658B"/>
    <w:rsid w:val="00BD2469"/>
    <w:rsid w:val="00BD3407"/>
    <w:rsid w:val="00C056A0"/>
    <w:rsid w:val="00C1157C"/>
    <w:rsid w:val="00C34040"/>
    <w:rsid w:val="00C43D7A"/>
    <w:rsid w:val="00C75973"/>
    <w:rsid w:val="00C836A8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A6EAD"/>
    <w:rsid w:val="00EC1366"/>
    <w:rsid w:val="00ED0A79"/>
    <w:rsid w:val="00EE432C"/>
    <w:rsid w:val="00EE4E30"/>
    <w:rsid w:val="00F24B66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9DA10BD-E3C8-43A8-92DF-B3DB861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4B5D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744B5D"/>
    <w:pPr>
      <w:jc w:val="center"/>
    </w:pPr>
    <w:rPr>
      <w:b/>
      <w:bCs/>
      <w:sz w:val="36"/>
    </w:rPr>
  </w:style>
  <w:style w:type="character" w:customStyle="1" w:styleId="a">
    <w:name w:val="Название Знак"/>
    <w:link w:val="Title"/>
    <w:uiPriority w:val="99"/>
    <w:rsid w:val="00744B5D"/>
    <w:rPr>
      <w:b/>
      <w:bCs/>
      <w:sz w:val="36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744B5D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uiPriority w:val="99"/>
    <w:rsid w:val="00744B5D"/>
    <w:rPr>
      <w:sz w:val="24"/>
      <w:szCs w:val="24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A6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